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6BEC" w14:textId="77777777" w:rsidR="009B7E49" w:rsidRDefault="009B7E49" w:rsidP="009B7E49">
      <w:pPr>
        <w:pStyle w:val="Tre"/>
        <w:jc w:val="center"/>
        <w:rPr>
          <w:b/>
          <w:bCs/>
          <w:sz w:val="20"/>
          <w:szCs w:val="20"/>
        </w:rPr>
      </w:pPr>
    </w:p>
    <w:p w14:paraId="4F55FD78" w14:textId="77777777" w:rsidR="009B7E49" w:rsidRDefault="009B7E49" w:rsidP="009B7E49">
      <w:pPr>
        <w:pStyle w:val="Tre"/>
        <w:jc w:val="center"/>
        <w:rPr>
          <w:b/>
          <w:bCs/>
          <w:sz w:val="20"/>
          <w:szCs w:val="20"/>
        </w:rPr>
      </w:pPr>
    </w:p>
    <w:p w14:paraId="109D8C9F" w14:textId="77777777" w:rsidR="009B7E49" w:rsidRDefault="009B7E49" w:rsidP="009B7E49">
      <w:pPr>
        <w:pStyle w:val="Tre"/>
        <w:jc w:val="center"/>
        <w:rPr>
          <w:b/>
          <w:bCs/>
          <w:sz w:val="20"/>
          <w:szCs w:val="20"/>
        </w:rPr>
      </w:pPr>
    </w:p>
    <w:p w14:paraId="4DC279D9" w14:textId="30E9B3A5" w:rsidR="009B7E49" w:rsidRPr="00AA69E6" w:rsidRDefault="009B7E49" w:rsidP="009B7E49">
      <w:pPr>
        <w:pStyle w:val="Tre"/>
        <w:jc w:val="center"/>
        <w:rPr>
          <w:b/>
          <w:bCs/>
          <w:sz w:val="20"/>
          <w:szCs w:val="20"/>
        </w:rPr>
      </w:pPr>
      <w:r w:rsidRPr="00AA69E6">
        <w:rPr>
          <w:b/>
          <w:bCs/>
          <w:sz w:val="20"/>
          <w:szCs w:val="20"/>
        </w:rPr>
        <w:t>Klauzule spełnienia obowiązku informacyjnego</w:t>
      </w:r>
    </w:p>
    <w:p w14:paraId="38C96847" w14:textId="77777777" w:rsidR="009B7E49" w:rsidRPr="00AA69E6" w:rsidRDefault="009B7E49" w:rsidP="009B7E49">
      <w:pPr>
        <w:pStyle w:val="Tre"/>
        <w:jc w:val="both"/>
        <w:rPr>
          <w:sz w:val="20"/>
          <w:szCs w:val="20"/>
        </w:rPr>
      </w:pPr>
    </w:p>
    <w:p w14:paraId="21B23B98" w14:textId="77777777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A69E6">
        <w:rPr>
          <w:sz w:val="20"/>
          <w:szCs w:val="20"/>
        </w:rPr>
        <w:t>Administratorem danych osobowych jest Regionalna Organizacja Turystyczna Województwa Świętokrzyskiego z siedzibą w Kielcach ul. Ściegiennego 2, reprezentowaną przez:</w:t>
      </w:r>
      <w:r w:rsidRPr="00AA69E6">
        <w:rPr>
          <w:sz w:val="20"/>
          <w:szCs w:val="20"/>
        </w:rPr>
        <w:br/>
      </w:r>
      <w:r w:rsidRPr="00AA69E6">
        <w:rPr>
          <w:i/>
          <w:sz w:val="20"/>
          <w:szCs w:val="20"/>
        </w:rPr>
        <w:t xml:space="preserve">Andrzeja </w:t>
      </w:r>
      <w:proofErr w:type="spellStart"/>
      <w:r w:rsidRPr="00AA69E6">
        <w:rPr>
          <w:i/>
          <w:sz w:val="20"/>
          <w:szCs w:val="20"/>
        </w:rPr>
        <w:t>Czubę</w:t>
      </w:r>
      <w:proofErr w:type="spellEnd"/>
      <w:r w:rsidRPr="00AA69E6">
        <w:rPr>
          <w:i/>
          <w:sz w:val="20"/>
          <w:szCs w:val="20"/>
        </w:rPr>
        <w:t xml:space="preserve"> – Wice Prezesa ROTWŚ</w:t>
      </w:r>
      <w:r w:rsidRPr="00AA69E6">
        <w:rPr>
          <w:i/>
          <w:sz w:val="20"/>
          <w:szCs w:val="20"/>
        </w:rPr>
        <w:br/>
        <w:t>Małgorzatę Wilk-Grzywnę – Dyrektora Biura ROTWŚ</w:t>
      </w:r>
      <w:r>
        <w:rPr>
          <w:i/>
          <w:sz w:val="20"/>
          <w:szCs w:val="20"/>
        </w:rPr>
        <w:t>, działającą na podstawie pełnomocnictwa udzielonego przez Zarząd Regionalnej Organizacji Turystycznej Województwa Świętokrzyskiego.</w:t>
      </w:r>
    </w:p>
    <w:p w14:paraId="4DA4FADA" w14:textId="77777777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A69E6">
        <w:rPr>
          <w:sz w:val="20"/>
          <w:szCs w:val="20"/>
        </w:rPr>
        <w:t xml:space="preserve">Wyrażam zgodę na przetwarzanie </w:t>
      </w:r>
      <w:r>
        <w:rPr>
          <w:sz w:val="20"/>
          <w:szCs w:val="20"/>
        </w:rPr>
        <w:t xml:space="preserve">moich </w:t>
      </w:r>
      <w:r w:rsidRPr="00AA69E6">
        <w:rPr>
          <w:sz w:val="20"/>
          <w:szCs w:val="20"/>
        </w:rPr>
        <w:t xml:space="preserve">danych osobowych w celu                                                                                                 </w:t>
      </w:r>
      <w:r w:rsidRPr="00AA69E6">
        <w:rPr>
          <w:i/>
          <w:sz w:val="20"/>
          <w:szCs w:val="20"/>
        </w:rPr>
        <w:t xml:space="preserve">udziału w szkoleniu </w:t>
      </w:r>
      <w:r>
        <w:rPr>
          <w:i/>
          <w:sz w:val="20"/>
          <w:szCs w:val="20"/>
        </w:rPr>
        <w:t xml:space="preserve">Obsługa niepełnosprawnego turysty w biurze informacji turystycznej </w:t>
      </w:r>
      <w:r>
        <w:rPr>
          <w:sz w:val="20"/>
          <w:szCs w:val="20"/>
        </w:rPr>
        <w:t>organizowanym w ramach zadania publicznego pt. „Poprawa dostępności informacji turystycznej o regionie świętokrzyskim dla osób niepełnosprawnych” współfinansowanego ze środków Ministerstwa Sportu i Turystyki.</w:t>
      </w:r>
    </w:p>
    <w:p w14:paraId="4D3865B8" w14:textId="77777777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A69E6">
        <w:rPr>
          <w:sz w:val="20"/>
          <w:szCs w:val="20"/>
        </w:rPr>
        <w:t xml:space="preserve">Odbiorcą danych osobowych jest </w:t>
      </w:r>
      <w:r w:rsidRPr="00AA69E6">
        <w:rPr>
          <w:i/>
          <w:sz w:val="20"/>
          <w:szCs w:val="20"/>
        </w:rPr>
        <w:t>Regionalna Organizacja Turystyczna Województwa Świętokrzyskiego</w:t>
      </w:r>
      <w:r>
        <w:rPr>
          <w:i/>
          <w:sz w:val="20"/>
          <w:szCs w:val="20"/>
        </w:rPr>
        <w:t>.</w:t>
      </w:r>
    </w:p>
    <w:p w14:paraId="07A32C99" w14:textId="77777777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A69E6">
        <w:rPr>
          <w:sz w:val="20"/>
          <w:szCs w:val="20"/>
        </w:rPr>
        <w:t>Dane osobowe</w:t>
      </w:r>
      <w:r>
        <w:rPr>
          <w:sz w:val="20"/>
          <w:szCs w:val="20"/>
        </w:rPr>
        <w:t xml:space="preserve"> (imię i nazwisko) zostaną przekazane Ministerstwu Sportu i Turystyki RP </w:t>
      </w:r>
      <w:r>
        <w:rPr>
          <w:sz w:val="20"/>
          <w:szCs w:val="20"/>
        </w:rPr>
        <w:br/>
        <w:t xml:space="preserve">w formie kopii listy uczestników szkolenia jako dowód przeprowadzenia szkolenia. </w:t>
      </w:r>
      <w:r w:rsidRPr="00AA69E6">
        <w:rPr>
          <w:sz w:val="20"/>
          <w:szCs w:val="20"/>
        </w:rPr>
        <w:t>Mogą państwo, na żądanie, uzyskać kopie danych osobowych przekazywanych w postaci mailowej.</w:t>
      </w:r>
    </w:p>
    <w:p w14:paraId="19F29A83" w14:textId="6067F7FD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A69E6">
        <w:rPr>
          <w:sz w:val="20"/>
          <w:szCs w:val="20"/>
        </w:rPr>
        <w:t xml:space="preserve">Dane osobowe będą przechowywane do </w:t>
      </w:r>
      <w:r>
        <w:rPr>
          <w:sz w:val="20"/>
          <w:szCs w:val="20"/>
        </w:rPr>
        <w:t>31.01.2020 r.</w:t>
      </w:r>
      <w:r w:rsidRPr="00AA69E6">
        <w:rPr>
          <w:sz w:val="20"/>
          <w:szCs w:val="20"/>
        </w:rPr>
        <w:t xml:space="preserve"> – do końca </w:t>
      </w:r>
      <w:r>
        <w:rPr>
          <w:sz w:val="20"/>
          <w:szCs w:val="20"/>
        </w:rPr>
        <w:t xml:space="preserve">rozliczenia </w:t>
      </w:r>
      <w:r w:rsidR="006752C3">
        <w:rPr>
          <w:sz w:val="20"/>
          <w:szCs w:val="20"/>
        </w:rPr>
        <w:t xml:space="preserve">zadania </w:t>
      </w:r>
      <w:bookmarkStart w:id="0" w:name="_GoBack"/>
      <w:bookmarkEnd w:id="0"/>
      <w:r>
        <w:rPr>
          <w:sz w:val="20"/>
          <w:szCs w:val="20"/>
        </w:rPr>
        <w:t>„Poprawa dostępności informacji turystycznej o regionie świętokrzyskim dla osób niepełnosprawnych”.</w:t>
      </w:r>
    </w:p>
    <w:p w14:paraId="0B1E5E86" w14:textId="77777777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A69E6">
        <w:rPr>
          <w:sz w:val="20"/>
          <w:szCs w:val="20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cofnięciem. </w:t>
      </w:r>
    </w:p>
    <w:p w14:paraId="271CE05F" w14:textId="77777777" w:rsidR="009B7E49" w:rsidRPr="00AA69E6" w:rsidRDefault="009B7E49" w:rsidP="009B7E49">
      <w:pPr>
        <w:pStyle w:val="Tre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AA69E6">
        <w:rPr>
          <w:sz w:val="20"/>
          <w:szCs w:val="20"/>
        </w:rPr>
        <w:t xml:space="preserve">Mają państwo prawo wniesienia skargi do Prezesa Urzędu Ochrony Danych Osobowych </w:t>
      </w:r>
      <w:r>
        <w:rPr>
          <w:sz w:val="20"/>
          <w:szCs w:val="20"/>
        </w:rPr>
        <w:br/>
      </w:r>
      <w:r w:rsidRPr="00AA69E6">
        <w:rPr>
          <w:sz w:val="20"/>
          <w:szCs w:val="20"/>
        </w:rPr>
        <w:t>w zakresie naruszenia prawa do ochrony danych osobowych lub innych praw przyznanych na mocy RODO.</w:t>
      </w:r>
    </w:p>
    <w:p w14:paraId="19D85E00" w14:textId="77777777" w:rsidR="009B7E49" w:rsidRPr="002D3A51" w:rsidRDefault="009B7E49" w:rsidP="009B7E49">
      <w:pPr>
        <w:pStyle w:val="Tre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2D3A51">
        <w:rPr>
          <w:sz w:val="20"/>
          <w:szCs w:val="20"/>
        </w:rPr>
        <w:t xml:space="preserve">Podstawą podania danych osobowych jest: </w:t>
      </w:r>
      <w:r w:rsidRPr="002D3A51">
        <w:rPr>
          <w:i/>
          <w:sz w:val="20"/>
          <w:szCs w:val="20"/>
        </w:rPr>
        <w:t>zgłoszenie udziału w szkoleni</w:t>
      </w:r>
      <w:r>
        <w:rPr>
          <w:i/>
          <w:sz w:val="20"/>
          <w:szCs w:val="20"/>
        </w:rPr>
        <w:t xml:space="preserve">u. </w:t>
      </w:r>
      <w:r w:rsidRPr="002D3A51">
        <w:rPr>
          <w:sz w:val="20"/>
          <w:szCs w:val="20"/>
        </w:rPr>
        <w:t>Państwa dane będą przetwarzane w sposób zautomatyzowany.</w:t>
      </w:r>
    </w:p>
    <w:p w14:paraId="23887B9C" w14:textId="424E43CB" w:rsidR="00975B86" w:rsidRDefault="00F204E0" w:rsidP="00232E23">
      <w:pPr>
        <w:jc w:val="center"/>
      </w:pPr>
      <w:r>
        <w:rPr>
          <w:b/>
        </w:rPr>
        <w:br/>
      </w:r>
    </w:p>
    <w:p w14:paraId="45FAC552" w14:textId="77777777" w:rsidR="0061003E" w:rsidRDefault="0061003E" w:rsidP="0061003E">
      <w:pPr>
        <w:pStyle w:val="Akapitzlist"/>
        <w:ind w:left="0"/>
      </w:pPr>
    </w:p>
    <w:sectPr w:rsidR="006100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0B988" w14:textId="77777777" w:rsidR="004C1A91" w:rsidRDefault="004C1A91" w:rsidP="0011761C">
      <w:pPr>
        <w:spacing w:after="0" w:line="240" w:lineRule="auto"/>
      </w:pPr>
      <w:r>
        <w:separator/>
      </w:r>
    </w:p>
  </w:endnote>
  <w:endnote w:type="continuationSeparator" w:id="0">
    <w:p w14:paraId="7D82082C" w14:textId="77777777" w:rsidR="004C1A91" w:rsidRDefault="004C1A91" w:rsidP="0011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4A06" w14:textId="39828CB5" w:rsidR="00F204E0" w:rsidRDefault="009B7E49" w:rsidP="00F27548">
    <w:pPr>
      <w:pStyle w:val="Stopka"/>
      <w:jc w:val="center"/>
    </w:pPr>
    <w:r>
      <w:t>Szkolenie</w:t>
    </w:r>
    <w:r w:rsidR="00F204E0">
      <w:t xml:space="preserve"> jest współfinansowane ze środków Ministerstwa Sportu i Turystyki w ramach zadania „Poprawa dostępności informacji turystycznej o regionie świętokrzyskim dla osób niepełnosprawnych”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B40A0" w14:textId="77777777" w:rsidR="004C1A91" w:rsidRDefault="004C1A91" w:rsidP="0011761C">
      <w:pPr>
        <w:spacing w:after="0" w:line="240" w:lineRule="auto"/>
      </w:pPr>
      <w:r>
        <w:separator/>
      </w:r>
    </w:p>
  </w:footnote>
  <w:footnote w:type="continuationSeparator" w:id="0">
    <w:p w14:paraId="65D2D23D" w14:textId="77777777" w:rsidR="004C1A91" w:rsidRDefault="004C1A91" w:rsidP="0011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07C7" w14:textId="23578994" w:rsidR="0011761C" w:rsidRDefault="00F204E0" w:rsidP="0011761C">
    <w:pPr>
      <w:pStyle w:val="Nagwek"/>
      <w:ind w:firstLine="708"/>
    </w:pPr>
    <w:r>
      <w:object w:dxaOrig="6254" w:dyaOrig="3705" w14:anchorId="432E5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65.25pt">
          <v:imagedata r:id="rId1" o:title=""/>
        </v:shape>
        <o:OLEObject Type="Embed" ProgID="PBrush" ShapeID="_x0000_i1025" DrawAspect="Content" ObjectID="_1620633036" r:id="rId2"/>
      </w:object>
    </w:r>
    <w:r w:rsidR="0011761C">
      <w:tab/>
    </w:r>
    <w:r w:rsidR="0011761C">
      <w:tab/>
    </w:r>
    <w:r>
      <w:rPr>
        <w:noProof/>
      </w:rPr>
      <w:drawing>
        <wp:inline distT="0" distB="0" distL="0" distR="0" wp14:anchorId="3FBE9ABD" wp14:editId="2FFD1880">
          <wp:extent cx="2091193" cy="785808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sit_z_godlem_poziom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969" cy="804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C95757" w14:textId="77777777" w:rsidR="00F204E0" w:rsidRDefault="00F204E0" w:rsidP="0011761C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291A"/>
    <w:multiLevelType w:val="hybridMultilevel"/>
    <w:tmpl w:val="0D8E8604"/>
    <w:styleLink w:val="Numery"/>
    <w:lvl w:ilvl="0" w:tplc="B5087F0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928456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98853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2B65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2EA0A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2F27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07DD8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3AC95E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6C87F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F94C0C"/>
    <w:multiLevelType w:val="hybridMultilevel"/>
    <w:tmpl w:val="0D8E8604"/>
    <w:numStyleLink w:val="Numery"/>
  </w:abstractNum>
  <w:abstractNum w:abstractNumId="2" w15:restartNumberingAfterBreak="0">
    <w:nsid w:val="18FB02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4C9251E1"/>
    <w:multiLevelType w:val="hybridMultilevel"/>
    <w:tmpl w:val="09485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2"/>
    <w:rsid w:val="0003242A"/>
    <w:rsid w:val="000408D0"/>
    <w:rsid w:val="0011761C"/>
    <w:rsid w:val="0012160A"/>
    <w:rsid w:val="001350A9"/>
    <w:rsid w:val="00232E23"/>
    <w:rsid w:val="002D027D"/>
    <w:rsid w:val="002F02D7"/>
    <w:rsid w:val="002F5D2E"/>
    <w:rsid w:val="003604EC"/>
    <w:rsid w:val="003A7788"/>
    <w:rsid w:val="00410279"/>
    <w:rsid w:val="004C1A91"/>
    <w:rsid w:val="005A7D89"/>
    <w:rsid w:val="0061003E"/>
    <w:rsid w:val="00667CA8"/>
    <w:rsid w:val="006752C3"/>
    <w:rsid w:val="006A3CA2"/>
    <w:rsid w:val="006F65BA"/>
    <w:rsid w:val="00777934"/>
    <w:rsid w:val="007F7249"/>
    <w:rsid w:val="00975B86"/>
    <w:rsid w:val="009B7E49"/>
    <w:rsid w:val="009F2EC5"/>
    <w:rsid w:val="00A11A94"/>
    <w:rsid w:val="00AB6811"/>
    <w:rsid w:val="00E32002"/>
    <w:rsid w:val="00E425C3"/>
    <w:rsid w:val="00EE7044"/>
    <w:rsid w:val="00F204E0"/>
    <w:rsid w:val="00F27548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A9FC0"/>
  <w15:chartTrackingRefBased/>
  <w15:docId w15:val="{76949736-8933-4698-82BC-892EB0E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2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0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0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0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7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61C"/>
  </w:style>
  <w:style w:type="paragraph" w:styleId="Stopka">
    <w:name w:val="footer"/>
    <w:basedOn w:val="Normalny"/>
    <w:link w:val="StopkaZnak"/>
    <w:uiPriority w:val="99"/>
    <w:unhideWhenUsed/>
    <w:rsid w:val="00117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61C"/>
  </w:style>
  <w:style w:type="paragraph" w:customStyle="1" w:styleId="Tre">
    <w:name w:val="Treść"/>
    <w:rsid w:val="009B7E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9B7E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E95B2-0872-4571-9C5F-A43D535E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3</cp:revision>
  <dcterms:created xsi:type="dcterms:W3CDTF">2019-05-29T09:02:00Z</dcterms:created>
  <dcterms:modified xsi:type="dcterms:W3CDTF">2019-05-29T09:04:00Z</dcterms:modified>
</cp:coreProperties>
</file>